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BFB" w:rsidRPr="003969CE" w:rsidRDefault="00D75BFB" w:rsidP="00D75BFB">
      <w:pPr>
        <w:spacing w:before="100" w:beforeAutospacing="1" w:after="100" w:afterAutospacing="1" w:line="240" w:lineRule="auto"/>
        <w:jc w:val="center"/>
        <w:outlineLvl w:val="0"/>
        <w:rPr>
          <w:rFonts w:ascii="Times New Roman" w:hAnsi="Times New Roman" w:cs="Times New Roman"/>
          <w:b/>
          <w:sz w:val="28"/>
          <w:szCs w:val="28"/>
          <w:lang w:val="en-US"/>
        </w:rPr>
      </w:pPr>
    </w:p>
    <w:p w:rsidR="00D75BFB" w:rsidRDefault="00D75BFB" w:rsidP="00D75BFB">
      <w:pPr>
        <w:spacing w:before="100" w:beforeAutospacing="1" w:after="100" w:afterAutospacing="1" w:line="240" w:lineRule="auto"/>
        <w:jc w:val="center"/>
        <w:outlineLvl w:val="0"/>
        <w:rPr>
          <w:rFonts w:ascii="Times New Roman" w:hAnsi="Times New Roman" w:cs="Times New Roman"/>
          <w:b/>
          <w:sz w:val="28"/>
          <w:szCs w:val="28"/>
        </w:rPr>
      </w:pPr>
    </w:p>
    <w:p w:rsidR="00D75BFB" w:rsidRDefault="00D75BFB" w:rsidP="00D75BFB">
      <w:pPr>
        <w:spacing w:before="100" w:beforeAutospacing="1" w:after="100" w:afterAutospacing="1" w:line="240" w:lineRule="auto"/>
        <w:jc w:val="center"/>
        <w:outlineLvl w:val="0"/>
        <w:rPr>
          <w:rFonts w:ascii="Times New Roman" w:hAnsi="Times New Roman" w:cs="Times New Roman"/>
          <w:b/>
          <w:sz w:val="28"/>
          <w:szCs w:val="28"/>
        </w:rPr>
      </w:pPr>
    </w:p>
    <w:p w:rsidR="00D75BFB" w:rsidRPr="00E804BD" w:rsidRDefault="00D75BFB" w:rsidP="00D75BFB">
      <w:pPr>
        <w:spacing w:before="100" w:beforeAutospacing="1" w:after="100" w:afterAutospacing="1" w:line="240" w:lineRule="auto"/>
        <w:jc w:val="center"/>
        <w:outlineLvl w:val="0"/>
        <w:rPr>
          <w:rFonts w:ascii="Times New Roman" w:hAnsi="Times New Roman" w:cs="Times New Roman"/>
          <w:b/>
          <w:sz w:val="28"/>
          <w:szCs w:val="28"/>
        </w:rPr>
      </w:pPr>
    </w:p>
    <w:p w:rsidR="00D75BFB" w:rsidRPr="003969CE" w:rsidRDefault="00D75BFB" w:rsidP="00D75BFB">
      <w:pPr>
        <w:spacing w:after="0" w:line="240" w:lineRule="auto"/>
        <w:jc w:val="center"/>
        <w:outlineLvl w:val="0"/>
        <w:rPr>
          <w:rFonts w:ascii="Times New Roman" w:eastAsia="Times New Roman" w:hAnsi="Times New Roman" w:cs="Times New Roman"/>
          <w:b/>
          <w:bCs/>
          <w:kern w:val="36"/>
          <w:sz w:val="28"/>
          <w:szCs w:val="28"/>
          <w:lang w:eastAsia="ru-RU"/>
        </w:rPr>
      </w:pPr>
      <w:r>
        <w:rPr>
          <w:rFonts w:ascii="Times New Roman" w:hAnsi="Times New Roman" w:cs="Times New Roman"/>
          <w:b/>
          <w:sz w:val="28"/>
          <w:szCs w:val="28"/>
        </w:rPr>
        <w:t xml:space="preserve">Об установлении форм решений органов государственных доходов                          по вопросам мониторинга крупных налогоплательщиков </w:t>
      </w:r>
    </w:p>
    <w:p w:rsidR="00D75BFB" w:rsidRDefault="00D75BFB" w:rsidP="00D75BFB">
      <w:pPr>
        <w:spacing w:after="0" w:line="240" w:lineRule="auto"/>
        <w:ind w:firstLine="708"/>
        <w:jc w:val="both"/>
        <w:rPr>
          <w:rFonts w:ascii="Times New Roman" w:eastAsia="Times New Roman" w:hAnsi="Times New Roman" w:cs="Times New Roman"/>
          <w:b/>
          <w:sz w:val="28"/>
          <w:szCs w:val="28"/>
          <w:lang w:eastAsia="ru-RU"/>
        </w:rPr>
      </w:pPr>
    </w:p>
    <w:p w:rsidR="00D75BFB" w:rsidRPr="00E804BD" w:rsidRDefault="00D75BFB" w:rsidP="00D75BFB">
      <w:pPr>
        <w:spacing w:after="0" w:line="240" w:lineRule="auto"/>
        <w:ind w:firstLine="708"/>
        <w:jc w:val="both"/>
        <w:rPr>
          <w:rFonts w:ascii="Times New Roman" w:eastAsia="Times New Roman" w:hAnsi="Times New Roman" w:cs="Times New Roman"/>
          <w:b/>
          <w:sz w:val="28"/>
          <w:szCs w:val="28"/>
          <w:lang w:eastAsia="ru-RU"/>
        </w:rPr>
      </w:pPr>
    </w:p>
    <w:p w:rsidR="00D75BFB" w:rsidRPr="00BE0D83" w:rsidRDefault="00D75BFB" w:rsidP="00D75BFB">
      <w:pPr>
        <w:spacing w:after="0" w:line="240" w:lineRule="auto"/>
        <w:ind w:firstLine="708"/>
        <w:jc w:val="both"/>
        <w:rPr>
          <w:rFonts w:ascii="Times New Roman" w:hAnsi="Times New Roman" w:cs="Times New Roman"/>
          <w:bCs/>
          <w:sz w:val="28"/>
          <w:szCs w:val="28"/>
        </w:rPr>
      </w:pPr>
      <w:r w:rsidRPr="00BE0D83">
        <w:rPr>
          <w:rFonts w:ascii="Times New Roman" w:hAnsi="Times New Roman" w:cs="Times New Roman"/>
          <w:bCs/>
          <w:sz w:val="28"/>
          <w:szCs w:val="28"/>
        </w:rPr>
        <w:t>В соответствии</w:t>
      </w:r>
      <w:r w:rsidRPr="00D75BFB">
        <w:rPr>
          <w:rFonts w:ascii="Times New Roman" w:hAnsi="Times New Roman" w:cs="Times New Roman"/>
          <w:bCs/>
          <w:sz w:val="28"/>
          <w:szCs w:val="28"/>
        </w:rPr>
        <w:t xml:space="preserve"> </w:t>
      </w:r>
      <w:r>
        <w:rPr>
          <w:rFonts w:ascii="Times New Roman" w:hAnsi="Times New Roman" w:cs="Times New Roman"/>
          <w:bCs/>
          <w:sz w:val="28"/>
          <w:szCs w:val="28"/>
        </w:rPr>
        <w:t xml:space="preserve">с частью четвертой пункта 4 статьи 49, </w:t>
      </w:r>
      <w:r w:rsidR="00FB679A">
        <w:rPr>
          <w:rFonts w:ascii="Times New Roman" w:hAnsi="Times New Roman" w:cs="Times New Roman"/>
          <w:bCs/>
          <w:sz w:val="28"/>
          <w:szCs w:val="28"/>
        </w:rPr>
        <w:t xml:space="preserve">и </w:t>
      </w:r>
      <w:r>
        <w:rPr>
          <w:rFonts w:ascii="Times New Roman" w:hAnsi="Times New Roman" w:cs="Times New Roman"/>
          <w:bCs/>
          <w:sz w:val="28"/>
          <w:szCs w:val="28"/>
        </w:rPr>
        <w:t>стать</w:t>
      </w:r>
      <w:r w:rsidR="00FB679A">
        <w:rPr>
          <w:rFonts w:ascii="Times New Roman" w:hAnsi="Times New Roman" w:cs="Times New Roman"/>
          <w:bCs/>
          <w:sz w:val="28"/>
          <w:szCs w:val="28"/>
        </w:rPr>
        <w:t>и</w:t>
      </w:r>
      <w:r>
        <w:rPr>
          <w:rFonts w:ascii="Times New Roman" w:hAnsi="Times New Roman" w:cs="Times New Roman"/>
          <w:bCs/>
          <w:sz w:val="28"/>
          <w:szCs w:val="28"/>
        </w:rPr>
        <w:t xml:space="preserve"> 145</w:t>
      </w:r>
      <w:r w:rsidRPr="00BE0D83">
        <w:rPr>
          <w:rFonts w:ascii="Times New Roman" w:hAnsi="Times New Roman" w:cs="Times New Roman"/>
          <w:bCs/>
          <w:sz w:val="28"/>
          <w:szCs w:val="28"/>
        </w:rPr>
        <w:t xml:space="preserve"> </w:t>
      </w:r>
      <w:r>
        <w:rPr>
          <w:rFonts w:ascii="Times New Roman" w:hAnsi="Times New Roman" w:cs="Times New Roman"/>
          <w:bCs/>
          <w:sz w:val="28"/>
          <w:szCs w:val="28"/>
        </w:rPr>
        <w:t>Налогового кодекса</w:t>
      </w:r>
      <w:r w:rsidRPr="00BE0D83">
        <w:rPr>
          <w:rFonts w:ascii="Times New Roman" w:hAnsi="Times New Roman" w:cs="Times New Roman"/>
          <w:bCs/>
          <w:sz w:val="28"/>
          <w:szCs w:val="28"/>
        </w:rPr>
        <w:t xml:space="preserve"> Республики</w:t>
      </w:r>
      <w:r>
        <w:rPr>
          <w:rFonts w:ascii="Times New Roman" w:hAnsi="Times New Roman" w:cs="Times New Roman"/>
          <w:bCs/>
          <w:sz w:val="28"/>
          <w:szCs w:val="28"/>
        </w:rPr>
        <w:t xml:space="preserve"> Казахстан</w:t>
      </w:r>
      <w:r w:rsidRPr="00BE0D83">
        <w:rPr>
          <w:rFonts w:ascii="Times New Roman" w:hAnsi="Times New Roman" w:cs="Times New Roman"/>
          <w:bCs/>
          <w:sz w:val="28"/>
          <w:szCs w:val="28"/>
        </w:rPr>
        <w:t xml:space="preserve"> </w:t>
      </w:r>
      <w:r w:rsidRPr="00BE0D83">
        <w:rPr>
          <w:rFonts w:ascii="Times New Roman" w:hAnsi="Times New Roman" w:cs="Times New Roman"/>
          <w:b/>
          <w:bCs/>
          <w:sz w:val="28"/>
          <w:szCs w:val="28"/>
        </w:rPr>
        <w:t>ПРИКАЗЫВАЮ</w:t>
      </w:r>
      <w:r w:rsidRPr="00BE0D83">
        <w:rPr>
          <w:rFonts w:ascii="Times New Roman" w:hAnsi="Times New Roman" w:cs="Times New Roman"/>
          <w:bCs/>
          <w:sz w:val="28"/>
          <w:szCs w:val="28"/>
        </w:rPr>
        <w:t>:</w:t>
      </w:r>
    </w:p>
    <w:p w:rsidR="00D75BFB" w:rsidRPr="00004ECA" w:rsidRDefault="00D75BFB" w:rsidP="00D75BFB">
      <w:pPr>
        <w:pStyle w:val="a6"/>
        <w:numPr>
          <w:ilvl w:val="0"/>
          <w:numId w:val="1"/>
        </w:numPr>
        <w:spacing w:after="0" w:line="240" w:lineRule="auto"/>
        <w:jc w:val="both"/>
        <w:outlineLvl w:val="2"/>
        <w:rPr>
          <w:rFonts w:ascii="Times New Roman" w:hAnsi="Times New Roman" w:cs="Times New Roman"/>
          <w:bCs/>
          <w:sz w:val="28"/>
          <w:szCs w:val="28"/>
        </w:rPr>
      </w:pPr>
      <w:r w:rsidRPr="00004ECA">
        <w:rPr>
          <w:rFonts w:ascii="Times New Roman" w:hAnsi="Times New Roman" w:cs="Times New Roman"/>
          <w:bCs/>
          <w:sz w:val="28"/>
          <w:szCs w:val="28"/>
        </w:rPr>
        <w:t>Утвердить:</w:t>
      </w:r>
    </w:p>
    <w:p w:rsidR="00D75BFB" w:rsidRPr="00004ECA" w:rsidRDefault="00FB679A" w:rsidP="00D75BFB">
      <w:pPr>
        <w:pStyle w:val="a6"/>
        <w:numPr>
          <w:ilvl w:val="0"/>
          <w:numId w:val="2"/>
        </w:numPr>
        <w:spacing w:after="0" w:line="240" w:lineRule="auto"/>
        <w:ind w:left="0" w:firstLine="709"/>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w:t>
      </w:r>
      <w:r w:rsidR="00CF16ED">
        <w:rPr>
          <w:rFonts w:ascii="Times New Roman" w:eastAsia="Times New Roman" w:hAnsi="Times New Roman" w:cs="Times New Roman"/>
          <w:bCs/>
          <w:sz w:val="28"/>
          <w:szCs w:val="28"/>
          <w:lang w:eastAsia="ru-RU"/>
        </w:rPr>
        <w:t>орму тр</w:t>
      </w:r>
      <w:r w:rsidR="00D75BFB" w:rsidRPr="00004ECA">
        <w:rPr>
          <w:rFonts w:ascii="Times New Roman" w:eastAsia="Times New Roman" w:hAnsi="Times New Roman" w:cs="Times New Roman"/>
          <w:bCs/>
          <w:sz w:val="28"/>
          <w:szCs w:val="28"/>
          <w:lang w:eastAsia="ru-RU"/>
        </w:rPr>
        <w:t>ебования о представлении документов</w:t>
      </w:r>
      <w:r w:rsidR="00D75BFB">
        <w:rPr>
          <w:rFonts w:ascii="Times New Roman" w:eastAsia="Times New Roman" w:hAnsi="Times New Roman" w:cs="Times New Roman"/>
          <w:bCs/>
          <w:sz w:val="28"/>
          <w:szCs w:val="28"/>
          <w:lang w:eastAsia="ru-RU"/>
        </w:rPr>
        <w:t xml:space="preserve">,  </w:t>
      </w:r>
      <w:r w:rsidR="00D75BFB" w:rsidRPr="00004ECA">
        <w:rPr>
          <w:rFonts w:ascii="Times New Roman" w:eastAsia="Times New Roman" w:hAnsi="Times New Roman" w:cs="Times New Roman"/>
          <w:bCs/>
          <w:sz w:val="28"/>
          <w:szCs w:val="28"/>
          <w:lang w:eastAsia="ru-RU"/>
        </w:rPr>
        <w:t>пояснений</w:t>
      </w:r>
      <w:r w:rsidR="00D75BFB">
        <w:rPr>
          <w:rFonts w:ascii="Times New Roman" w:eastAsia="Times New Roman" w:hAnsi="Times New Roman" w:cs="Times New Roman"/>
          <w:bCs/>
          <w:sz w:val="28"/>
          <w:szCs w:val="28"/>
          <w:lang w:eastAsia="ru-RU"/>
        </w:rPr>
        <w:t xml:space="preserve"> и (или) финансовой отчетности участника </w:t>
      </w:r>
      <w:r w:rsidR="00D75BFB" w:rsidRPr="006A15B5">
        <w:rPr>
          <w:rFonts w:ascii="Times New Roman" w:eastAsia="Times New Roman" w:hAnsi="Times New Roman" w:cs="Times New Roman"/>
          <w:bCs/>
          <w:sz w:val="28"/>
          <w:szCs w:val="28"/>
          <w:lang w:eastAsia="ru-RU"/>
        </w:rPr>
        <w:t>с</w:t>
      </w:r>
      <w:r w:rsidR="00D75BFB" w:rsidRPr="006A15B5">
        <w:rPr>
          <w:rFonts w:ascii="Times New Roman" w:hAnsi="Times New Roman" w:cs="Times New Roman"/>
          <w:sz w:val="28"/>
          <w:szCs w:val="28"/>
        </w:rPr>
        <w:t xml:space="preserve">огласно </w:t>
      </w:r>
      <w:hyperlink r:id="rId7" w:anchor="z111111114" w:history="1">
        <w:r w:rsidR="00D75BFB" w:rsidRPr="00675833">
          <w:rPr>
            <w:rStyle w:val="a3"/>
            <w:rFonts w:ascii="Times New Roman" w:hAnsi="Times New Roman" w:cs="Times New Roman"/>
            <w:color w:val="auto"/>
            <w:sz w:val="28"/>
            <w:szCs w:val="28"/>
            <w:u w:val="none"/>
          </w:rPr>
          <w:t>приложению 1</w:t>
        </w:r>
      </w:hyperlink>
      <w:r w:rsidR="00D75BFB" w:rsidRPr="00675833">
        <w:rPr>
          <w:rFonts w:ascii="Times New Roman" w:hAnsi="Times New Roman" w:cs="Times New Roman"/>
          <w:sz w:val="28"/>
          <w:szCs w:val="28"/>
        </w:rPr>
        <w:t xml:space="preserve"> </w:t>
      </w:r>
      <w:r w:rsidR="00D75BFB" w:rsidRPr="006A15B5">
        <w:rPr>
          <w:rFonts w:ascii="Times New Roman" w:hAnsi="Times New Roman" w:cs="Times New Roman"/>
          <w:sz w:val="28"/>
          <w:szCs w:val="28"/>
        </w:rPr>
        <w:t>к настоящему приказу</w:t>
      </w:r>
      <w:r w:rsidR="00D75BFB">
        <w:rPr>
          <w:rFonts w:ascii="Times New Roman" w:eastAsia="Times New Roman" w:hAnsi="Times New Roman" w:cs="Times New Roman"/>
          <w:bCs/>
          <w:sz w:val="28"/>
          <w:szCs w:val="28"/>
          <w:lang w:eastAsia="ru-RU"/>
        </w:rPr>
        <w:t>;</w:t>
      </w:r>
      <w:r w:rsidR="00D75BFB" w:rsidRPr="00004ECA">
        <w:rPr>
          <w:rFonts w:ascii="Times New Roman" w:eastAsia="Times New Roman" w:hAnsi="Times New Roman" w:cs="Times New Roman"/>
          <w:bCs/>
          <w:sz w:val="28"/>
          <w:szCs w:val="28"/>
          <w:lang w:eastAsia="ru-RU"/>
        </w:rPr>
        <w:t xml:space="preserve"> </w:t>
      </w:r>
    </w:p>
    <w:p w:rsidR="00D75BFB" w:rsidRDefault="00FB679A" w:rsidP="00D75BFB">
      <w:pPr>
        <w:pStyle w:val="a6"/>
        <w:numPr>
          <w:ilvl w:val="0"/>
          <w:numId w:val="2"/>
        </w:numPr>
        <w:spacing w:after="0" w:line="240" w:lineRule="auto"/>
        <w:ind w:left="0" w:firstLine="709"/>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w:t>
      </w:r>
      <w:r w:rsidR="00CF16ED">
        <w:rPr>
          <w:rFonts w:ascii="Times New Roman" w:eastAsia="Times New Roman" w:hAnsi="Times New Roman" w:cs="Times New Roman"/>
          <w:bCs/>
          <w:sz w:val="28"/>
          <w:szCs w:val="28"/>
          <w:lang w:eastAsia="ru-RU"/>
        </w:rPr>
        <w:t>орму ре</w:t>
      </w:r>
      <w:r w:rsidR="00D75BFB" w:rsidRPr="00004ECA">
        <w:rPr>
          <w:rFonts w:ascii="Times New Roman" w:eastAsia="Times New Roman" w:hAnsi="Times New Roman" w:cs="Times New Roman"/>
          <w:bCs/>
          <w:sz w:val="28"/>
          <w:szCs w:val="28"/>
          <w:lang w:eastAsia="ru-RU"/>
        </w:rPr>
        <w:t>комендации по результатам мониторинга крупных налогоплательщиков</w:t>
      </w:r>
      <w:r w:rsidR="00D75BFB">
        <w:rPr>
          <w:rFonts w:ascii="Times New Roman" w:eastAsia="Times New Roman" w:hAnsi="Times New Roman" w:cs="Times New Roman"/>
          <w:bCs/>
          <w:sz w:val="28"/>
          <w:szCs w:val="28"/>
          <w:lang w:eastAsia="ru-RU"/>
        </w:rPr>
        <w:t xml:space="preserve"> </w:t>
      </w:r>
      <w:r w:rsidR="00D75BFB" w:rsidRPr="00675833">
        <w:rPr>
          <w:rFonts w:ascii="Times New Roman" w:eastAsia="Times New Roman" w:hAnsi="Times New Roman" w:cs="Times New Roman"/>
          <w:bCs/>
          <w:sz w:val="28"/>
          <w:szCs w:val="28"/>
          <w:lang w:eastAsia="ru-RU"/>
        </w:rPr>
        <w:t>с</w:t>
      </w:r>
      <w:r w:rsidR="00D75BFB" w:rsidRPr="00675833">
        <w:rPr>
          <w:rFonts w:ascii="Times New Roman" w:hAnsi="Times New Roman" w:cs="Times New Roman"/>
          <w:sz w:val="28"/>
          <w:szCs w:val="28"/>
        </w:rPr>
        <w:t xml:space="preserve">огласно </w:t>
      </w:r>
      <w:hyperlink r:id="rId8" w:anchor="z111111114" w:history="1">
        <w:r w:rsidR="00D75BFB" w:rsidRPr="00675833">
          <w:rPr>
            <w:rStyle w:val="a3"/>
            <w:rFonts w:ascii="Times New Roman" w:hAnsi="Times New Roman" w:cs="Times New Roman"/>
            <w:color w:val="auto"/>
            <w:sz w:val="28"/>
            <w:szCs w:val="28"/>
            <w:u w:val="none"/>
          </w:rPr>
          <w:t>приложению 2</w:t>
        </w:r>
      </w:hyperlink>
      <w:r w:rsidR="00D75BFB" w:rsidRPr="006A15B5">
        <w:rPr>
          <w:rFonts w:ascii="Times New Roman" w:hAnsi="Times New Roman" w:cs="Times New Roman"/>
          <w:sz w:val="28"/>
          <w:szCs w:val="28"/>
        </w:rPr>
        <w:t xml:space="preserve"> к настоящему приказу</w:t>
      </w:r>
      <w:r w:rsidR="00D75BFB">
        <w:rPr>
          <w:rFonts w:ascii="Times New Roman" w:eastAsia="Times New Roman" w:hAnsi="Times New Roman" w:cs="Times New Roman"/>
          <w:bCs/>
          <w:sz w:val="28"/>
          <w:szCs w:val="28"/>
          <w:lang w:eastAsia="ru-RU"/>
        </w:rPr>
        <w:t>;</w:t>
      </w:r>
    </w:p>
    <w:p w:rsidR="00D75BFB" w:rsidRPr="00004ECA" w:rsidRDefault="00FB679A" w:rsidP="00D75BFB">
      <w:pPr>
        <w:pStyle w:val="a6"/>
        <w:numPr>
          <w:ilvl w:val="0"/>
          <w:numId w:val="2"/>
        </w:numPr>
        <w:spacing w:after="0" w:line="240" w:lineRule="auto"/>
        <w:ind w:left="0" w:firstLine="709"/>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w:t>
      </w:r>
      <w:bookmarkStart w:id="0" w:name="_GoBack"/>
      <w:bookmarkEnd w:id="0"/>
      <w:r w:rsidR="00CF16ED">
        <w:rPr>
          <w:rFonts w:ascii="Times New Roman" w:eastAsia="Times New Roman" w:hAnsi="Times New Roman" w:cs="Times New Roman"/>
          <w:bCs/>
          <w:sz w:val="28"/>
          <w:szCs w:val="28"/>
          <w:lang w:eastAsia="ru-RU"/>
        </w:rPr>
        <w:t>орму мо</w:t>
      </w:r>
      <w:r w:rsidR="00D75BFB" w:rsidRPr="00004ECA">
        <w:rPr>
          <w:rFonts w:ascii="Times New Roman" w:eastAsia="Times New Roman" w:hAnsi="Times New Roman" w:cs="Times New Roman"/>
          <w:bCs/>
          <w:sz w:val="28"/>
          <w:szCs w:val="28"/>
          <w:lang w:eastAsia="ru-RU"/>
        </w:rPr>
        <w:t>тивированно</w:t>
      </w:r>
      <w:r w:rsidR="00D75BFB">
        <w:rPr>
          <w:rFonts w:ascii="Times New Roman" w:eastAsia="Times New Roman" w:hAnsi="Times New Roman" w:cs="Times New Roman"/>
          <w:bCs/>
          <w:sz w:val="28"/>
          <w:szCs w:val="28"/>
          <w:lang w:eastAsia="ru-RU"/>
        </w:rPr>
        <w:t>го</w:t>
      </w:r>
      <w:r w:rsidR="00D75BFB" w:rsidRPr="00004ECA">
        <w:rPr>
          <w:rFonts w:ascii="Times New Roman" w:eastAsia="Times New Roman" w:hAnsi="Times New Roman" w:cs="Times New Roman"/>
          <w:bCs/>
          <w:sz w:val="28"/>
          <w:szCs w:val="28"/>
          <w:lang w:eastAsia="ru-RU"/>
        </w:rPr>
        <w:t xml:space="preserve"> решени</w:t>
      </w:r>
      <w:r w:rsidR="00D75BFB">
        <w:rPr>
          <w:rFonts w:ascii="Times New Roman" w:eastAsia="Times New Roman" w:hAnsi="Times New Roman" w:cs="Times New Roman"/>
          <w:bCs/>
          <w:sz w:val="28"/>
          <w:szCs w:val="28"/>
          <w:lang w:eastAsia="ru-RU"/>
        </w:rPr>
        <w:t>я</w:t>
      </w:r>
      <w:r w:rsidR="00D75BFB" w:rsidRPr="00004ECA">
        <w:rPr>
          <w:rFonts w:ascii="Times New Roman" w:eastAsia="Times New Roman" w:hAnsi="Times New Roman" w:cs="Times New Roman"/>
          <w:bCs/>
          <w:sz w:val="28"/>
          <w:szCs w:val="28"/>
          <w:lang w:eastAsia="ru-RU"/>
        </w:rPr>
        <w:t xml:space="preserve"> по мониторингу крупных налогоплательщиков</w:t>
      </w:r>
      <w:r w:rsidR="00D75BFB">
        <w:rPr>
          <w:rFonts w:ascii="Times New Roman" w:eastAsia="Times New Roman" w:hAnsi="Times New Roman" w:cs="Times New Roman"/>
          <w:bCs/>
          <w:sz w:val="28"/>
          <w:szCs w:val="28"/>
          <w:lang w:eastAsia="ru-RU"/>
        </w:rPr>
        <w:t xml:space="preserve"> </w:t>
      </w:r>
      <w:r w:rsidR="00D75BFB" w:rsidRPr="00675833">
        <w:rPr>
          <w:rFonts w:ascii="Times New Roman" w:eastAsia="Times New Roman" w:hAnsi="Times New Roman" w:cs="Times New Roman"/>
          <w:bCs/>
          <w:sz w:val="28"/>
          <w:szCs w:val="28"/>
          <w:lang w:eastAsia="ru-RU"/>
        </w:rPr>
        <w:t>с</w:t>
      </w:r>
      <w:r w:rsidR="00D75BFB" w:rsidRPr="00675833">
        <w:rPr>
          <w:rFonts w:ascii="Times New Roman" w:hAnsi="Times New Roman" w:cs="Times New Roman"/>
          <w:sz w:val="28"/>
          <w:szCs w:val="28"/>
        </w:rPr>
        <w:t xml:space="preserve">огласно </w:t>
      </w:r>
      <w:hyperlink r:id="rId9" w:anchor="z111111114" w:history="1">
        <w:r w:rsidR="00D75BFB" w:rsidRPr="00675833">
          <w:rPr>
            <w:rStyle w:val="a3"/>
            <w:rFonts w:ascii="Times New Roman" w:hAnsi="Times New Roman" w:cs="Times New Roman"/>
            <w:color w:val="auto"/>
            <w:sz w:val="28"/>
            <w:szCs w:val="28"/>
            <w:u w:val="none"/>
          </w:rPr>
          <w:t>приложению 3</w:t>
        </w:r>
      </w:hyperlink>
      <w:r w:rsidR="00D75BFB" w:rsidRPr="00675833">
        <w:rPr>
          <w:rFonts w:ascii="Times New Roman" w:hAnsi="Times New Roman" w:cs="Times New Roman"/>
          <w:sz w:val="28"/>
          <w:szCs w:val="28"/>
        </w:rPr>
        <w:t xml:space="preserve"> к настоящему </w:t>
      </w:r>
      <w:r w:rsidR="00D75BFB" w:rsidRPr="006A15B5">
        <w:rPr>
          <w:rFonts w:ascii="Times New Roman" w:hAnsi="Times New Roman" w:cs="Times New Roman"/>
          <w:sz w:val="28"/>
          <w:szCs w:val="28"/>
        </w:rPr>
        <w:t>приказу</w:t>
      </w:r>
      <w:r w:rsidR="00D75BFB" w:rsidRPr="00004ECA">
        <w:rPr>
          <w:rFonts w:ascii="Times New Roman" w:eastAsia="Times New Roman" w:hAnsi="Times New Roman" w:cs="Times New Roman"/>
          <w:bCs/>
          <w:sz w:val="28"/>
          <w:szCs w:val="28"/>
          <w:lang w:eastAsia="ru-RU"/>
        </w:rPr>
        <w:t>.</w:t>
      </w:r>
    </w:p>
    <w:p w:rsidR="00D75BFB" w:rsidRPr="00392D22" w:rsidRDefault="00CF16ED" w:rsidP="00D75BFB">
      <w:pPr>
        <w:pStyle w:val="a4"/>
        <w:spacing w:before="0" w:beforeAutospacing="0" w:after="0" w:afterAutospacing="0"/>
        <w:ind w:firstLine="709"/>
        <w:jc w:val="both"/>
        <w:rPr>
          <w:sz w:val="28"/>
          <w:szCs w:val="28"/>
        </w:rPr>
      </w:pPr>
      <w:r>
        <w:rPr>
          <w:sz w:val="28"/>
          <w:szCs w:val="28"/>
        </w:rPr>
        <w:t>2.</w:t>
      </w:r>
      <w:r w:rsidRPr="00392D22">
        <w:rPr>
          <w:sz w:val="28"/>
          <w:szCs w:val="28"/>
        </w:rPr>
        <w:t xml:space="preserve"> </w:t>
      </w:r>
      <w:r>
        <w:rPr>
          <w:sz w:val="28"/>
          <w:szCs w:val="28"/>
        </w:rPr>
        <w:t>К</w:t>
      </w:r>
      <w:r w:rsidR="00D75BFB" w:rsidRPr="00392D22">
        <w:rPr>
          <w:sz w:val="28"/>
          <w:szCs w:val="28"/>
        </w:rPr>
        <w:t>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D75BFB" w:rsidRPr="00392D22" w:rsidRDefault="00D75BFB" w:rsidP="00D75BFB">
      <w:pPr>
        <w:spacing w:after="0" w:line="240" w:lineRule="auto"/>
        <w:ind w:firstLine="709"/>
        <w:jc w:val="both"/>
        <w:rPr>
          <w:rFonts w:ascii="Times New Roman" w:hAnsi="Times New Roman" w:cs="Times New Roman"/>
          <w:sz w:val="28"/>
          <w:szCs w:val="28"/>
        </w:rPr>
      </w:pPr>
      <w:r w:rsidRPr="00392D22">
        <w:rPr>
          <w:rFonts w:ascii="Times New Roman" w:hAnsi="Times New Roman" w:cs="Times New Roman"/>
          <w:sz w:val="28"/>
          <w:szCs w:val="28"/>
        </w:rPr>
        <w:t>1) государственную регистрацию настоящего приказа в Министерстве юстиции Республики Казахстан;</w:t>
      </w:r>
    </w:p>
    <w:p w:rsidR="00D75BFB" w:rsidRPr="00392D22" w:rsidRDefault="00D75BFB" w:rsidP="00D75BFB">
      <w:pPr>
        <w:spacing w:after="0" w:line="240" w:lineRule="auto"/>
        <w:ind w:firstLine="709"/>
        <w:jc w:val="both"/>
        <w:rPr>
          <w:rFonts w:ascii="Times New Roman" w:hAnsi="Times New Roman" w:cs="Times New Roman"/>
          <w:sz w:val="28"/>
          <w:szCs w:val="28"/>
        </w:rPr>
      </w:pPr>
      <w:r w:rsidRPr="00392D22">
        <w:rPr>
          <w:rFonts w:ascii="Times New Roman" w:hAnsi="Times New Roman" w:cs="Times New Roman"/>
          <w:sz w:val="28"/>
          <w:szCs w:val="28"/>
        </w:rPr>
        <w:t xml:space="preserve">2) размещение настоящего приказа на </w:t>
      </w:r>
      <w:r w:rsidR="00CF16ED">
        <w:rPr>
          <w:rFonts w:ascii="Times New Roman" w:hAnsi="Times New Roman" w:cs="Times New Roman"/>
          <w:sz w:val="28"/>
          <w:szCs w:val="28"/>
        </w:rPr>
        <w:t>и</w:t>
      </w:r>
      <w:r w:rsidR="00CF16ED" w:rsidRPr="00392D22">
        <w:rPr>
          <w:rFonts w:ascii="Times New Roman" w:hAnsi="Times New Roman" w:cs="Times New Roman"/>
          <w:sz w:val="28"/>
          <w:szCs w:val="28"/>
        </w:rPr>
        <w:t>нтернет-ресурсе</w:t>
      </w:r>
      <w:r w:rsidRPr="00392D22">
        <w:rPr>
          <w:rFonts w:ascii="Times New Roman" w:hAnsi="Times New Roman" w:cs="Times New Roman"/>
          <w:sz w:val="28"/>
          <w:szCs w:val="28"/>
        </w:rPr>
        <w:t xml:space="preserve"> Министерства финансов Республики Казахстан</w:t>
      </w:r>
      <w:r>
        <w:rPr>
          <w:rFonts w:ascii="Times New Roman" w:hAnsi="Times New Roman" w:cs="Times New Roman"/>
          <w:sz w:val="28"/>
          <w:szCs w:val="28"/>
        </w:rPr>
        <w:t xml:space="preserve"> после официального опубликования</w:t>
      </w:r>
      <w:r w:rsidRPr="00392D22">
        <w:rPr>
          <w:rFonts w:ascii="Times New Roman" w:hAnsi="Times New Roman" w:cs="Times New Roman"/>
          <w:sz w:val="28"/>
          <w:szCs w:val="28"/>
        </w:rPr>
        <w:t>;</w:t>
      </w:r>
    </w:p>
    <w:p w:rsidR="00D75BFB" w:rsidRPr="00392D22" w:rsidRDefault="00D75BFB" w:rsidP="00D75BFB">
      <w:pPr>
        <w:spacing w:after="0" w:line="240" w:lineRule="auto"/>
        <w:ind w:firstLine="709"/>
        <w:jc w:val="both"/>
        <w:rPr>
          <w:rFonts w:ascii="Times New Roman" w:hAnsi="Times New Roman" w:cs="Times New Roman"/>
          <w:sz w:val="28"/>
          <w:szCs w:val="28"/>
        </w:rPr>
      </w:pPr>
      <w:r w:rsidRPr="00392D22">
        <w:rPr>
          <w:rFonts w:ascii="Times New Roman" w:hAnsi="Times New Roman" w:cs="Times New Roman"/>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rsidR="00D75BFB" w:rsidRPr="00BE0D83" w:rsidRDefault="00CF16ED" w:rsidP="00D75BFB">
      <w:pPr>
        <w:spacing w:after="0" w:line="240" w:lineRule="auto"/>
        <w:ind w:firstLine="708"/>
        <w:jc w:val="both"/>
        <w:rPr>
          <w:rFonts w:ascii="Times New Roman" w:hAnsi="Times New Roman" w:cs="Times New Roman"/>
          <w:color w:val="3399FF"/>
          <w:sz w:val="28"/>
          <w:szCs w:val="28"/>
          <w:lang w:val="kk-KZ"/>
        </w:rPr>
      </w:pPr>
      <w:r w:rsidRPr="00CF16ED">
        <w:rPr>
          <w:rFonts w:ascii="Times New Roman" w:eastAsia="Times New Roman" w:hAnsi="Times New Roman" w:cs="Times New Roman"/>
          <w:sz w:val="28"/>
          <w:szCs w:val="28"/>
          <w:lang w:eastAsia="ru-RU"/>
        </w:rPr>
        <w:t xml:space="preserve">3. </w:t>
      </w:r>
      <w:r w:rsidR="00D75BFB" w:rsidRPr="00CF16ED">
        <w:rPr>
          <w:rFonts w:ascii="Times New Roman" w:eastAsia="Times New Roman" w:hAnsi="Times New Roman" w:cs="Times New Roman"/>
          <w:sz w:val="28"/>
          <w:szCs w:val="28"/>
          <w:lang w:eastAsia="ru-RU"/>
        </w:rPr>
        <w:t>Настоящий</w:t>
      </w:r>
      <w:r w:rsidR="00D75BFB" w:rsidRPr="00BE0D83">
        <w:rPr>
          <w:rFonts w:ascii="Times New Roman" w:hAnsi="Times New Roman" w:cs="Times New Roman"/>
          <w:bCs/>
          <w:sz w:val="28"/>
          <w:szCs w:val="28"/>
        </w:rPr>
        <w:t xml:space="preserve"> приказ вводится в действие с 1 января 202</w:t>
      </w:r>
      <w:r w:rsidR="00D75BFB">
        <w:rPr>
          <w:rFonts w:ascii="Times New Roman" w:hAnsi="Times New Roman" w:cs="Times New Roman"/>
          <w:bCs/>
          <w:sz w:val="28"/>
          <w:szCs w:val="28"/>
        </w:rPr>
        <w:t>6</w:t>
      </w:r>
      <w:r w:rsidR="00D75BFB" w:rsidRPr="00BE0D83">
        <w:rPr>
          <w:rFonts w:ascii="Times New Roman" w:hAnsi="Times New Roman" w:cs="Times New Roman"/>
          <w:bCs/>
          <w:sz w:val="28"/>
          <w:szCs w:val="28"/>
        </w:rPr>
        <w:t xml:space="preserve"> года и подлежит официальному опубликованию.</w:t>
      </w:r>
      <w:r w:rsidR="00D75BFB" w:rsidRPr="00BE0D83">
        <w:rPr>
          <w:rFonts w:ascii="Times New Roman" w:hAnsi="Times New Roman" w:cs="Times New Roman"/>
          <w:color w:val="3399FF"/>
          <w:sz w:val="28"/>
          <w:szCs w:val="28"/>
          <w:lang w:val="kk-KZ"/>
        </w:rPr>
        <w:t xml:space="preserve">                                                                                                             </w:t>
      </w:r>
    </w:p>
    <w:p w:rsidR="00D75BFB" w:rsidRPr="00BE0D83" w:rsidRDefault="00D75BFB" w:rsidP="00D75BFB">
      <w:pPr>
        <w:spacing w:after="0"/>
        <w:rPr>
          <w:rFonts w:ascii="Times New Roman" w:hAnsi="Times New Roman" w:cs="Times New Roman"/>
          <w:sz w:val="28"/>
          <w:szCs w:val="28"/>
        </w:rPr>
      </w:pPr>
    </w:p>
    <w:p w:rsidR="00D75BFB" w:rsidRPr="00392D22" w:rsidRDefault="00D75BFB" w:rsidP="00D75BFB">
      <w:pPr>
        <w:spacing w:after="0" w:line="240" w:lineRule="auto"/>
        <w:rPr>
          <w:rFonts w:ascii="Times New Roman" w:hAnsi="Times New Roman" w:cs="Times New Roman"/>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D75BFB" w:rsidRPr="00392D22" w:rsidTr="00CA1E95">
        <w:tc>
          <w:tcPr>
            <w:tcW w:w="3652" w:type="dxa"/>
            <w:hideMark/>
          </w:tcPr>
          <w:p w:rsidR="00D75BFB" w:rsidRPr="00392D22" w:rsidRDefault="00D75BFB" w:rsidP="00CA1E95">
            <w:pPr>
              <w:rPr>
                <w:rFonts w:ascii="Times New Roman" w:hAnsi="Times New Roman" w:cs="Times New Roman"/>
                <w:b/>
                <w:sz w:val="28"/>
                <w:szCs w:val="28"/>
              </w:rPr>
            </w:pPr>
            <w:r w:rsidRPr="00392D22">
              <w:rPr>
                <w:rFonts w:ascii="Times New Roman" w:hAnsi="Times New Roman" w:cs="Times New Roman"/>
                <w:b/>
                <w:sz w:val="28"/>
                <w:szCs w:val="28"/>
              </w:rPr>
              <w:t>Должность</w:t>
            </w:r>
          </w:p>
        </w:tc>
        <w:tc>
          <w:tcPr>
            <w:tcW w:w="2126" w:type="dxa"/>
          </w:tcPr>
          <w:p w:rsidR="00D75BFB" w:rsidRPr="00392D22" w:rsidRDefault="00D75BFB" w:rsidP="00CA1E95">
            <w:pPr>
              <w:rPr>
                <w:rFonts w:ascii="Times New Roman" w:hAnsi="Times New Roman" w:cs="Times New Roman"/>
                <w:b/>
                <w:sz w:val="28"/>
                <w:szCs w:val="28"/>
                <w:lang w:val="kk-KZ"/>
              </w:rPr>
            </w:pPr>
          </w:p>
        </w:tc>
        <w:tc>
          <w:tcPr>
            <w:tcW w:w="3152" w:type="dxa"/>
            <w:hideMark/>
          </w:tcPr>
          <w:p w:rsidR="00D75BFB" w:rsidRPr="00392D22" w:rsidRDefault="00D75BFB" w:rsidP="00CA1E95">
            <w:pPr>
              <w:rPr>
                <w:rFonts w:ascii="Times New Roman" w:hAnsi="Times New Roman" w:cs="Times New Roman"/>
                <w:b/>
                <w:sz w:val="28"/>
                <w:szCs w:val="28"/>
                <w:lang w:val="kk-KZ"/>
              </w:rPr>
            </w:pPr>
            <w:r w:rsidRPr="00392D22">
              <w:rPr>
                <w:rFonts w:ascii="Times New Roman" w:hAnsi="Times New Roman" w:cs="Times New Roman"/>
                <w:b/>
                <w:sz w:val="28"/>
                <w:szCs w:val="28"/>
                <w:lang w:val="kk-KZ"/>
              </w:rPr>
              <w:t>ФИО</w:t>
            </w:r>
          </w:p>
        </w:tc>
      </w:tr>
    </w:tbl>
    <w:p w:rsidR="00D75BFB" w:rsidRDefault="00D75BFB" w:rsidP="00D75BFB">
      <w:pPr>
        <w:spacing w:after="0" w:line="240" w:lineRule="auto"/>
        <w:ind w:firstLine="708"/>
        <w:rPr>
          <w:rFonts w:ascii="Times New Roman" w:eastAsia="Times New Roman" w:hAnsi="Times New Roman" w:cs="Times New Roman"/>
          <w:b/>
          <w:sz w:val="28"/>
          <w:szCs w:val="28"/>
          <w:lang w:eastAsia="ru-RU"/>
        </w:rPr>
      </w:pPr>
    </w:p>
    <w:p w:rsidR="00D75BFB" w:rsidRDefault="00D75BFB" w:rsidP="00D75BFB">
      <w:pPr>
        <w:spacing w:after="0" w:line="240" w:lineRule="auto"/>
        <w:ind w:firstLine="708"/>
        <w:rPr>
          <w:rFonts w:ascii="Times New Roman" w:eastAsia="Times New Roman" w:hAnsi="Times New Roman" w:cs="Times New Roman"/>
          <w:b/>
          <w:sz w:val="28"/>
          <w:szCs w:val="28"/>
          <w:lang w:eastAsia="ru-RU"/>
        </w:rPr>
      </w:pPr>
    </w:p>
    <w:p w:rsidR="005317A3" w:rsidRDefault="005317A3"/>
    <w:sectPr w:rsidR="005317A3" w:rsidSect="006E6C5E">
      <w:headerReference w:type="default" r:id="rId10"/>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B48" w:rsidRDefault="007C6B48">
      <w:pPr>
        <w:spacing w:after="0" w:line="240" w:lineRule="auto"/>
      </w:pPr>
      <w:r>
        <w:separator/>
      </w:r>
    </w:p>
  </w:endnote>
  <w:endnote w:type="continuationSeparator" w:id="0">
    <w:p w:rsidR="007C6B48" w:rsidRDefault="007C6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B48" w:rsidRDefault="007C6B48">
      <w:pPr>
        <w:spacing w:after="0" w:line="240" w:lineRule="auto"/>
      </w:pPr>
      <w:r>
        <w:separator/>
      </w:r>
    </w:p>
  </w:footnote>
  <w:footnote w:type="continuationSeparator" w:id="0">
    <w:p w:rsidR="007C6B48" w:rsidRDefault="007C6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413DCB" w:rsidRPr="00987AAA" w:rsidRDefault="00CF16ED">
        <w:pPr>
          <w:pStyle w:val="a7"/>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Pr>
            <w:rFonts w:ascii="Times New Roman" w:hAnsi="Times New Roman" w:cs="Times New Roman"/>
            <w:noProof/>
            <w:sz w:val="28"/>
            <w:szCs w:val="28"/>
          </w:rPr>
          <w:t>2</w:t>
        </w:r>
        <w:r w:rsidRPr="00987AAA">
          <w:rPr>
            <w:rFonts w:ascii="Times New Roman" w:hAnsi="Times New Roman" w:cs="Times New Roman"/>
            <w:sz w:val="28"/>
            <w:szCs w:val="28"/>
          </w:rPr>
          <w:fldChar w:fldCharType="end"/>
        </w:r>
      </w:p>
    </w:sdtContent>
  </w:sdt>
  <w:p w:rsidR="00413DCB" w:rsidRDefault="007C6B4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3055B"/>
    <w:multiLevelType w:val="hybridMultilevel"/>
    <w:tmpl w:val="F73EA35C"/>
    <w:lvl w:ilvl="0" w:tplc="528ADACA">
      <w:start w:val="1"/>
      <w:numFmt w:val="decimal"/>
      <w:lvlText w:val="%1)"/>
      <w:lvlJc w:val="left"/>
      <w:pPr>
        <w:ind w:left="1185" w:hanging="480"/>
      </w:pPr>
      <w:rPr>
        <w:rFonts w:eastAsiaTheme="minorHAns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2FFA55CA"/>
    <w:multiLevelType w:val="hybridMultilevel"/>
    <w:tmpl w:val="49F6E864"/>
    <w:lvl w:ilvl="0" w:tplc="725A5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BFB"/>
    <w:rsid w:val="005317A3"/>
    <w:rsid w:val="00675833"/>
    <w:rsid w:val="007C6B48"/>
    <w:rsid w:val="00AC6F47"/>
    <w:rsid w:val="00CF16ED"/>
    <w:rsid w:val="00D75BFB"/>
    <w:rsid w:val="00FB6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EC21"/>
  <w15:chartTrackingRefBased/>
  <w15:docId w15:val="{F23B44BB-5BA7-48AF-B3E1-7651D760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BFB"/>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5BFB"/>
    <w:rPr>
      <w:color w:val="0000FF"/>
      <w:u w:val="single"/>
    </w:rPr>
  </w:style>
  <w:style w:type="paragraph" w:styleId="a4">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5"/>
    <w:uiPriority w:val="99"/>
    <w:unhideWhenUsed/>
    <w:qFormat/>
    <w:rsid w:val="00D75B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75BFB"/>
    <w:pPr>
      <w:ind w:left="720"/>
      <w:contextualSpacing/>
    </w:pPr>
  </w:style>
  <w:style w:type="paragraph" w:styleId="a7">
    <w:name w:val="header"/>
    <w:basedOn w:val="a"/>
    <w:link w:val="a8"/>
    <w:uiPriority w:val="99"/>
    <w:unhideWhenUsed/>
    <w:rsid w:val="00D75BF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75BFB"/>
    <w:rPr>
      <w:lang w:val="ru-RU"/>
    </w:rPr>
  </w:style>
  <w:style w:type="character" w:customStyle="1" w:styleId="a5">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4"/>
    <w:uiPriority w:val="99"/>
    <w:locked/>
    <w:rsid w:val="00D75BFB"/>
    <w:rPr>
      <w:rFonts w:ascii="Times New Roman" w:eastAsia="Times New Roman" w:hAnsi="Times New Roman" w:cs="Times New Roman"/>
      <w:sz w:val="24"/>
      <w:szCs w:val="24"/>
      <w:lang w:val="ru-RU" w:eastAsia="ru-RU"/>
    </w:rPr>
  </w:style>
  <w:style w:type="table" w:styleId="a9">
    <w:name w:val="Table Grid"/>
    <w:basedOn w:val="a1"/>
    <w:rsid w:val="00D75BFB"/>
    <w:pPr>
      <w:spacing w:after="0" w:line="240" w:lineRule="auto"/>
      <w:ind w:firstLine="709"/>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75BFB"/>
    <w:rPr>
      <w:sz w:val="16"/>
      <w:szCs w:val="16"/>
    </w:rPr>
  </w:style>
  <w:style w:type="paragraph" w:styleId="ab">
    <w:name w:val="annotation text"/>
    <w:basedOn w:val="a"/>
    <w:link w:val="ac"/>
    <w:uiPriority w:val="99"/>
    <w:semiHidden/>
    <w:unhideWhenUsed/>
    <w:rsid w:val="00D75BFB"/>
    <w:pPr>
      <w:spacing w:line="240" w:lineRule="auto"/>
    </w:pPr>
    <w:rPr>
      <w:sz w:val="20"/>
      <w:szCs w:val="20"/>
    </w:rPr>
  </w:style>
  <w:style w:type="character" w:customStyle="1" w:styleId="ac">
    <w:name w:val="Текст примечания Знак"/>
    <w:basedOn w:val="a0"/>
    <w:link w:val="ab"/>
    <w:uiPriority w:val="99"/>
    <w:semiHidden/>
    <w:rsid w:val="00D75BFB"/>
    <w:rPr>
      <w:sz w:val="20"/>
      <w:szCs w:val="20"/>
      <w:lang w:val="ru-RU"/>
    </w:rPr>
  </w:style>
  <w:style w:type="paragraph" w:styleId="ad">
    <w:name w:val="Balloon Text"/>
    <w:basedOn w:val="a"/>
    <w:link w:val="ae"/>
    <w:uiPriority w:val="99"/>
    <w:semiHidden/>
    <w:unhideWhenUsed/>
    <w:rsid w:val="00D75BF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75BFB"/>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V1800016450" TargetMode="External"/><Relationship Id="rId3" Type="http://schemas.openxmlformats.org/officeDocument/2006/relationships/settings" Target="settings.xml"/><Relationship Id="rId7" Type="http://schemas.openxmlformats.org/officeDocument/2006/relationships/hyperlink" Target="http://10.61.42.188/rus/docs/V180001645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10.61.42.188/rus/docs/V18000164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266</Words>
  <Characters>1522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Еламан Султанов Куанышевич</dc:creator>
  <cp:keywords/>
  <dc:description/>
  <cp:lastModifiedBy>Еламан Султанов Куанышевич</cp:lastModifiedBy>
  <cp:revision>3</cp:revision>
  <dcterms:created xsi:type="dcterms:W3CDTF">2025-07-18T05:14:00Z</dcterms:created>
  <dcterms:modified xsi:type="dcterms:W3CDTF">2025-07-30T04:30:00Z</dcterms:modified>
</cp:coreProperties>
</file>